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6" w:rsidRDefault="000C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171" cy="8163516"/>
            <wp:effectExtent l="0" t="0" r="1905" b="9525"/>
            <wp:docPr id="1" name="Рисунок 1" descr="F:\для сайт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" t="800"/>
                    <a:stretch/>
                  </pic:blipFill>
                  <pic:spPr bwMode="auto">
                    <a:xfrm>
                      <a:off x="0" y="0"/>
                      <a:ext cx="5713342" cy="81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C2D86" w:rsidRDefault="000C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1102" w:rsidRPr="008C40EB" w:rsidRDefault="00B81102" w:rsidP="008C40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EB" w:rsidRPr="008C40EB" w:rsidRDefault="008C40EB" w:rsidP="008C40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Общие положения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 59-ФЗ от 02 мая 2006 г.                   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с письменными и устными обращениями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38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 обеспечивать необходимые условия для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Расследование нарушений норм профессиональной этики педагогическим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проведено только по поступившей на него обоснованной жалобе, поданной в письменной форме.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настоящего Положения используются следующие основные термины: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гражданина (далее – обращение) -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 </w:t>
      </w:r>
      <w:r w:rsidR="00B81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– рекомендация гражданина, направленная на улучшение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B8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критика деятельности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Повторными</w:t>
      </w:r>
      <w:r w:rsidRPr="008C4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8C40EB" w:rsidRPr="008C40EB" w:rsidRDefault="008C40EB" w:rsidP="008C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Анонимными</w:t>
      </w:r>
      <w:r w:rsidRPr="008C40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письма граждан без указания фамилии, адреса, следовательно, такие обращения будут оставаться без ответа.</w:t>
      </w:r>
    </w:p>
    <w:p w:rsidR="008C40EB" w:rsidRPr="008C40EB" w:rsidRDefault="008C40EB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Организация делопроизводства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организацию и состояние делопроизводства по письмам и   устным обращениям граждан несёт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состояние делопроизводства по письмам и устным обращениям граждан несёт делопроизводитель.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рассмотрению обращений граждан осуществляется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детским садом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исполнение поручений по результатам рассмотрения обращений граждан осуществляется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воспитателем, старшей медсестрой, завхозом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 подлежит обязательной регистрации в течение трех дней с момента поступления в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делопроизводителем, в журнале обращения граждан.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детским садом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на исполнение специалисту.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</w:t>
      </w:r>
      <w:r w:rsidR="00B81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детским садом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2.7.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поступившее в образовательное учреждение,  рассматривается в течение 30 дней со дня регистрации.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</w:t>
      </w:r>
      <w:r w:rsidR="005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детским садом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продлить срок рассмотрения обращения не более чем на 30 дней, уведомив об этом гражданина, направившего обращение.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поступившее должностному лицу в соответствии с его компетенцией, подлежит обязательному рассмотрению</w:t>
      </w:r>
      <w:r w:rsidR="00B81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0EB" w:rsidRPr="008C40EB" w:rsidRDefault="008C40EB" w:rsidP="008C40E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гражданина при рассмотрении обращения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обращения должностным лицом гражданин имеет право:</w:t>
      </w:r>
    </w:p>
    <w:p w:rsidR="008C40EB" w:rsidRPr="008C40EB" w:rsidRDefault="008C40EB" w:rsidP="008C40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C40EB" w:rsidRPr="008C40EB" w:rsidRDefault="008C40EB" w:rsidP="008C40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8C40EB" w:rsidRPr="008C40EB" w:rsidRDefault="008C40EB" w:rsidP="008C40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C40EB" w:rsidRPr="008C40EB" w:rsidRDefault="008C40EB" w:rsidP="008C40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8C4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C40EB" w:rsidRPr="008C40EB" w:rsidRDefault="008C40EB" w:rsidP="008C40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8C40EB" w:rsidRPr="008C40EB" w:rsidRDefault="008C40EB" w:rsidP="008C40EB">
      <w:pPr>
        <w:spacing w:before="120" w:after="12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Гарантии безопасности гражданина в связи с его обращением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40EB" w:rsidRPr="008C40EB" w:rsidRDefault="008C40EB" w:rsidP="008C40E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письменному обращению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8C40EB" w:rsidRPr="008C40EB" w:rsidRDefault="008C40EB" w:rsidP="008C40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40EB" w:rsidRPr="008C40EB" w:rsidRDefault="008C40EB" w:rsidP="008C40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поступившее должностному лицу в форме электронного документа, подлежит рассмотрению в </w:t>
      </w:r>
      <w:hyperlink r:id="rId8" w:anchor="Par97" w:history="1">
        <w:r w:rsidRPr="008C4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1102" w:rsidRDefault="00B81102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97"/>
      <w:bookmarkEnd w:id="1"/>
    </w:p>
    <w:p w:rsidR="00B81102" w:rsidRDefault="00B81102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102" w:rsidRDefault="00B81102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EB" w:rsidRDefault="008C40EB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Рассмотрение обращения</w:t>
      </w:r>
    </w:p>
    <w:p w:rsidR="00F5349B" w:rsidRPr="00D8456E" w:rsidRDefault="00F5349B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6.1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>. Поступившее письменное обращения регистрируются в «Журнале регистрации письменных обращений граждан».</w:t>
      </w:r>
    </w:p>
    <w:p w:rsidR="00F5349B" w:rsidRPr="00D8456E" w:rsidRDefault="00F5349B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6.2.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В правом нижнем углу первой страницы письма проставляется </w:t>
      </w:r>
      <w:r w:rsidR="00B81102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>. В случае</w:t>
      </w:r>
      <w:r w:rsidR="00B81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если место, предназначенное для </w:t>
      </w:r>
      <w:r w:rsidR="00B81102">
        <w:rPr>
          <w:rFonts w:ascii="Times New Roman" w:hAnsi="Times New Roman" w:cs="Times New Roman"/>
          <w:sz w:val="24"/>
          <w:szCs w:val="24"/>
          <w:lang w:eastAsia="ru-RU"/>
        </w:rPr>
        <w:t>отметки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, занято текстом письма, </w:t>
      </w:r>
      <w:r w:rsidR="00B81102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о получении 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проставлен в ином месте, обеспечивающем его прочтение.</w:t>
      </w:r>
    </w:p>
    <w:p w:rsidR="00F5349B" w:rsidRPr="00D8456E" w:rsidRDefault="00B81102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6.3.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49B" w:rsidRPr="00D8456E">
        <w:rPr>
          <w:rFonts w:ascii="Times New Roman" w:hAnsi="Times New Roman" w:cs="Times New Roman"/>
          <w:sz w:val="24"/>
          <w:szCs w:val="24"/>
          <w:lang w:eastAsia="ru-RU"/>
        </w:rPr>
        <w:t>При регистрации в «Журнал регистрации заявлений и обращений граждан» вносится следующая информация о поступившем обращении:</w:t>
      </w:r>
    </w:p>
    <w:p w:rsidR="00F5349B" w:rsidRPr="00D8456E" w:rsidRDefault="00F5349B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дата поступления обращения;</w:t>
      </w:r>
    </w:p>
    <w:p w:rsidR="00F5349B" w:rsidRPr="00D8456E" w:rsidRDefault="00F5349B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данные об обратившемся гражданине: фамилия, имя, отчество (при наличии), место его проживания (адрес);</w:t>
      </w:r>
    </w:p>
    <w:p w:rsidR="00F5349B" w:rsidRPr="00D8456E" w:rsidRDefault="00F5349B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данные о наличии приложений.</w:t>
      </w:r>
    </w:p>
    <w:p w:rsidR="00F5349B" w:rsidRPr="00D8456E" w:rsidRDefault="00B81102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49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Датой поступления считается дата, указанная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отметке о получении</w:t>
      </w:r>
      <w:r w:rsidR="00F5349B" w:rsidRPr="00D845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49B" w:rsidRPr="00D8456E" w:rsidRDefault="00B81102" w:rsidP="00F53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49B" w:rsidRPr="00D8456E">
        <w:rPr>
          <w:rFonts w:ascii="Times New Roman" w:hAnsi="Times New Roman" w:cs="Times New Roman"/>
          <w:sz w:val="24"/>
          <w:szCs w:val="24"/>
          <w:lang w:eastAsia="ru-RU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77442B" w:rsidRPr="00D8456E" w:rsidRDefault="00B81102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Поступившее письменное обращение рассматривается в течение 30 календарных дней </w:t>
      </w:r>
      <w:proofErr w:type="gramStart"/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его регистрации.</w:t>
      </w:r>
    </w:p>
    <w:p w:rsidR="0077442B" w:rsidRPr="00D8456E" w:rsidRDefault="00B81102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>В случае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заведующий детским садом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при рассмотрении обращений граждан обязан: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обеспечивать объективное, всестороннее и своевременное рассмотрение обращений граждан;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B81102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рассмотрения обращения по существу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заведующий детским садом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запрашивать дополнительную информацию в других органах, организациях, учреждениях;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приглашать обратившихся граждан для личной беседы;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в случае необходимости в установленном  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создавать комиссии для проверки фактов, изложенных в обращениях;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проверять исполнение ранее принятых ими решений по обращениям граждан;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B81102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 Ответ на обращение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заведующим детским садом</w:t>
      </w:r>
      <w:r w:rsidR="00FC13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442B" w:rsidRPr="00D8456E" w:rsidRDefault="00FC13A7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7442B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81102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- в ответе должно быть указано: адресат, дата отправки, регистрационный номер.</w:t>
      </w:r>
    </w:p>
    <w:p w:rsidR="0077442B" w:rsidRPr="00D8456E" w:rsidRDefault="00FC13A7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7442B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81102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. Ответ на обращение подписывается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заведующим детским садом;</w:t>
      </w:r>
    </w:p>
    <w:p w:rsidR="0077442B" w:rsidRPr="00D8456E" w:rsidRDefault="00FC13A7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7442B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81102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77442B" w:rsidRPr="00B811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Ответ на обращение, поступившее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 № 38</w:t>
      </w:r>
      <w:r w:rsidR="0077442B" w:rsidRPr="00D8456E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442B" w:rsidRPr="00D8456E" w:rsidRDefault="0077442B" w:rsidP="007744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56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04FD" w:rsidRDefault="001D04FD" w:rsidP="008C40E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13"/>
      <w:bookmarkEnd w:id="2"/>
    </w:p>
    <w:p w:rsidR="001D04FD" w:rsidRDefault="001D04FD" w:rsidP="008C40E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EB" w:rsidRPr="008C40EB" w:rsidRDefault="008C40EB" w:rsidP="008C40E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отдельных обращений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 письменном обращении не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0"/>
      <w:bookmarkEnd w:id="3"/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8C4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C40EB" w:rsidRPr="008C40EB" w:rsidRDefault="008C40EB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Личный приём граждан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осуществляется 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детским садом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няющими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установленных для приема днях и часах доводится до сведения граждан.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устного обращения заносится в Журнал личного приёма граждан. 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8.5.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8C40EB" w:rsidRPr="008C40EB" w:rsidRDefault="008C40EB" w:rsidP="008C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8.6.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8.7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40EB" w:rsidRPr="008C40EB" w:rsidRDefault="008C40EB" w:rsidP="008C40E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Контроль над исполнением письменных обращений граждан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осуществляют в пределах своей компетенции </w:t>
      </w:r>
      <w:proofErr w:type="gramStart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40EB" w:rsidRPr="008C40EB" w:rsidRDefault="008C40EB" w:rsidP="008C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</w:t>
      </w:r>
      <w:r w:rsidR="007F7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детским садом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0EB" w:rsidRPr="008C40EB" w:rsidRDefault="008C40EB" w:rsidP="008C40EB">
      <w:pPr>
        <w:spacing w:before="120" w:after="12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Возмещение причиненных убытков и взыскание понесенных расходов при рассмотрении обращений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8C40EB" w:rsidRPr="008C40EB" w:rsidRDefault="008C40EB" w:rsidP="008C4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</w:t>
      </w: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8C40EB" w:rsidRPr="008C40EB" w:rsidRDefault="008C40EB" w:rsidP="008C40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0EB" w:rsidRPr="008C40EB" w:rsidRDefault="008C40EB" w:rsidP="008C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0EB" w:rsidRPr="00D8456E" w:rsidRDefault="008C40EB" w:rsidP="00D84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40EB" w:rsidRPr="00D8456E" w:rsidSect="00B811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12C"/>
    <w:multiLevelType w:val="hybridMultilevel"/>
    <w:tmpl w:val="43C2C776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44F2"/>
    <w:multiLevelType w:val="hybridMultilevel"/>
    <w:tmpl w:val="93EC4194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73"/>
    <w:rsid w:val="000C2D86"/>
    <w:rsid w:val="000E2C73"/>
    <w:rsid w:val="001D04FD"/>
    <w:rsid w:val="00513F05"/>
    <w:rsid w:val="007140DD"/>
    <w:rsid w:val="0077442B"/>
    <w:rsid w:val="007F7B16"/>
    <w:rsid w:val="008C40EB"/>
    <w:rsid w:val="00B81102"/>
    <w:rsid w:val="00D8456E"/>
    <w:rsid w:val="00F5349B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4;&#1080;&#1088;&#1077;&#1082;&#1090;&#1086;&#1088;\3%20&#1053;&#1054;&#1056;&#1052;&#1040;&#1058;&#1048;&#1042;&#1067;%20&#1064;&#1050;&#1054;&#1051;&#1067;,%20&#1043;&#1054;&#1057;&#1059;&#1044;&#1040;&#1056;&#1057;&#1058;&#1042;&#1045;&#1053;&#1053;&#1067;&#1045;\&#1047;&#1040;&#1050;&#1054;&#1053;%20&#1086;%20&#1087;&#1086;&#1088;&#1103;&#1076;&#1082;&#1077;%20&#1088;&#1072;&#1089;&#1089;&#1084;&#1086;&#1090;&#1088;&#1077;&#1085;&#1080;&#1103;%20&#1086;&#1073;&#1088;&#1072;&#1097;&#1077;&#1085;&#1080;&#1081;%20&#1075;&#1088;&#1072;&#1078;&#1076;&#1072;&#108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83A3DB0F215D27DA3ED09C511813AA675BB3D92FD468486B4T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3401B4D129DE79F1DC9580427500E03D32B9F1188F77ABB405C7B1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2017-07-31T07:37:00Z</dcterms:created>
  <dcterms:modified xsi:type="dcterms:W3CDTF">2017-07-31T17:29:00Z</dcterms:modified>
</cp:coreProperties>
</file>