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6F" w:rsidRDefault="00F561CC" w:rsidP="00D17CDE">
      <w:pPr>
        <w:rPr>
          <w:rFonts w:ascii="Times New Roman" w:hAnsi="Times New Roman" w:cs="Times New Roman"/>
          <w:b/>
          <w:color w:val="FF0000"/>
        </w:rPr>
      </w:pPr>
      <w:r w:rsidRPr="00F561CC">
        <w:rPr>
          <w:rFonts w:ascii="Times New Roman" w:hAnsi="Times New Roman" w:cs="Times New Roman"/>
          <w:b/>
          <w:color w:val="FF0000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0pt;height:24.75pt" fillcolor="red" strokecolor="#c00000">
            <v:shadow color="#868686"/>
            <v:textpath style="font-family:&quot;Arial Black&quot;;font-size:18pt" fitshape="t" trim="t" string="ПРАВИЛА БЕЗОПАСНОСТИ ПРИ ПОЖАРЕ"/>
          </v:shape>
        </w:pict>
      </w:r>
    </w:p>
    <w:p w:rsidR="00D17CDE" w:rsidRPr="0057736F" w:rsidRDefault="00D17CDE" w:rsidP="00D17CDE">
      <w:pPr>
        <w:rPr>
          <w:rFonts w:ascii="Times New Roman" w:hAnsi="Times New Roman" w:cs="Times New Roman"/>
          <w:b/>
          <w:color w:val="C00000"/>
        </w:rPr>
      </w:pPr>
      <w:r w:rsidRPr="0057736F">
        <w:rPr>
          <w:rFonts w:ascii="Times New Roman" w:hAnsi="Times New Roman" w:cs="Times New Roman"/>
          <w:b/>
          <w:color w:val="C00000"/>
        </w:rPr>
        <w:t xml:space="preserve">ПОМНИТЕ! </w:t>
      </w:r>
    </w:p>
    <w:p w:rsidR="00D17CDE" w:rsidRPr="00D17CDE" w:rsidRDefault="00D17CDE" w:rsidP="00D17CDE">
      <w:pPr>
        <w:rPr>
          <w:rFonts w:ascii="Times New Roman" w:hAnsi="Times New Roman" w:cs="Times New Roman"/>
          <w:b/>
        </w:rPr>
      </w:pPr>
      <w:r w:rsidRPr="00D17CDE">
        <w:rPr>
          <w:rFonts w:ascii="Times New Roman" w:hAnsi="Times New Roman" w:cs="Times New Roman"/>
          <w:b/>
        </w:rPr>
        <w:t xml:space="preserve">ПРИ ПОЖАРЕ ВСЕГДА НУЖНО СОХРАНЯТЬ ХЛАДНОКРОВИЕ, ИЗБЕГАТЬ ПАНИКИ, ВЫЗВАТЬ ПОЖАРНУЮ ОХРАНУ ПО ТЕЛЕФОНУ </w:t>
      </w:r>
      <w:r w:rsidRPr="00D17CDE">
        <w:rPr>
          <w:rFonts w:ascii="Times New Roman" w:hAnsi="Times New Roman" w:cs="Times New Roman"/>
          <w:b/>
          <w:color w:val="FF0000"/>
        </w:rPr>
        <w:t>«01»</w:t>
      </w:r>
      <w:r w:rsidRPr="00D17CDE">
        <w:rPr>
          <w:rFonts w:ascii="Times New Roman" w:hAnsi="Times New Roman" w:cs="Times New Roman"/>
          <w:b/>
        </w:rPr>
        <w:t xml:space="preserve"> ИЛИ С СОТОВОГО ТЕЛЕФОНА ЕДИНЫЙ НОМЕР ВЫЗОВА ЭКСТРЕННЫХ СЛУЖБ </w:t>
      </w:r>
      <w:r w:rsidRPr="00D17CDE">
        <w:rPr>
          <w:rFonts w:ascii="Times New Roman" w:hAnsi="Times New Roman" w:cs="Times New Roman"/>
          <w:b/>
          <w:color w:val="FF0000"/>
        </w:rPr>
        <w:t>«112»,</w:t>
      </w:r>
      <w:r w:rsidRPr="00D17CDE">
        <w:rPr>
          <w:rFonts w:ascii="Times New Roman" w:hAnsi="Times New Roman" w:cs="Times New Roman"/>
          <w:b/>
        </w:rPr>
        <w:t xml:space="preserve"> ПРИНЯТЬ НЕОБХОДИМЫЕ МЕРЫ ДЛЯ СПАСЕНИЯ СЕБЯ И БЛИЗКИХ, ОРГАНИЗОВАТЬ ВСТРЕЧУ ПОЖАРНЫХ И ПОКАЗАТЬ КРАТЧАЙШИЙ ПУТЬ К ОЧАГУ ГОРЕНИЯ.</w:t>
      </w:r>
    </w:p>
    <w:p w:rsidR="00D17CDE" w:rsidRPr="00D17CDE" w:rsidRDefault="00D17CDE" w:rsidP="00D17CDE">
      <w:pPr>
        <w:rPr>
          <w:rFonts w:ascii="Times New Roman" w:hAnsi="Times New Roman" w:cs="Times New Roman"/>
        </w:rPr>
      </w:pPr>
    </w:p>
    <w:p w:rsidR="00D17CDE" w:rsidRPr="0057736F" w:rsidRDefault="00D17CDE" w:rsidP="005E09D1">
      <w:pPr>
        <w:spacing w:after="0"/>
        <w:rPr>
          <w:rFonts w:ascii="Times New Roman" w:hAnsi="Times New Roman" w:cs="Times New Roman"/>
          <w:b/>
          <w:color w:val="C00000"/>
        </w:rPr>
      </w:pPr>
      <w:r w:rsidRPr="0057736F">
        <w:rPr>
          <w:rFonts w:ascii="Times New Roman" w:hAnsi="Times New Roman" w:cs="Times New Roman"/>
          <w:b/>
          <w:color w:val="C00000"/>
        </w:rPr>
        <w:t>ПРИ ВЫЗОВЕ ПОЖАРНОЙ ПОМОЩИ НЕОБХОДИМО СООБЩИТЬ ДИСПЕТЧЕРУ: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ПОЛНЫЙ АДРЕС (НАЗВАНИЕ НАСЕЛЕННОГО ПУНКТА, УЛИЦЫ, НОМЕР И ЭТАЖНОСТЬ ДОМА, НОМЕР КВАРТИРЫ И ЭТАЖ, ГДЕ ПРОИЗОШЕЛ ПОЖАР);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МЕСТО ПОЖАРА (КВАРТИРА, ЧЕРДАК, ПОДВАЛ, КОРИДОР, СКЛАД), ЧТО ГОРИТ И ВОЗМОЖНУЮ ПРИЧИНУ ВОЗГОРАНИЯ;</w:t>
      </w:r>
    </w:p>
    <w:p w:rsidR="00D17CDE" w:rsidRPr="00D17CDE" w:rsidRDefault="002F21F2" w:rsidP="005E0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28575</wp:posOffset>
            </wp:positionV>
            <wp:extent cx="1501775" cy="1047750"/>
            <wp:effectExtent l="19050" t="0" r="3175" b="0"/>
            <wp:wrapThrough wrapText="bothSides">
              <wp:wrapPolygon edited="0">
                <wp:start x="-274" y="0"/>
                <wp:lineTo x="-274" y="21207"/>
                <wp:lineTo x="21646" y="21207"/>
                <wp:lineTo x="21646" y="0"/>
                <wp:lineTo x="-274" y="0"/>
              </wp:wrapPolygon>
            </wp:wrapThrough>
            <wp:docPr id="6" name="Рисунок 6" descr="http://serafimovich.org/images/2014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rafimovich.org/images/2014/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CDE" w:rsidRPr="00D17CDE" w:rsidRDefault="00D17CDE" w:rsidP="005E09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СВОЮ ФАМИЛИЮ И НОМЕР ТЕЛЕФОНА.</w:t>
      </w:r>
    </w:p>
    <w:p w:rsidR="00D17CDE" w:rsidRPr="00D17CDE" w:rsidRDefault="00D17CDE" w:rsidP="00D17CDE">
      <w:pPr>
        <w:rPr>
          <w:rFonts w:ascii="Times New Roman" w:hAnsi="Times New Roman" w:cs="Times New Roman"/>
        </w:rPr>
      </w:pPr>
    </w:p>
    <w:p w:rsidR="00D17CDE" w:rsidRPr="005E09D1" w:rsidRDefault="00D17CDE" w:rsidP="005E09D1">
      <w:pPr>
        <w:spacing w:after="0"/>
        <w:rPr>
          <w:rFonts w:ascii="Times New Roman" w:hAnsi="Times New Roman" w:cs="Times New Roman"/>
          <w:b/>
          <w:color w:val="C00000"/>
        </w:rPr>
      </w:pPr>
      <w:r w:rsidRPr="005E09D1">
        <w:rPr>
          <w:rFonts w:ascii="Times New Roman" w:hAnsi="Times New Roman" w:cs="Times New Roman"/>
          <w:b/>
          <w:color w:val="C00000"/>
        </w:rPr>
        <w:t>ПРИ ПОЖАРЕ: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ВЫЗОВИТЕ ПОЖАРНУЮ ОХРАНУ;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ВЫВЕДИТЕ НА УЛИЦУ ДЕТЕЙ, ПРЕСТАРЕЛЫХ И ТЕХ, КОМУ НУЖНА ПОМОЩЬ;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ТУШИТЕ ПОЖАР ПОДРУЧНЫМИ СРЕДСТВАМИ (ВОДОЙ, ПЛОТНОЙ МОКРОЙ ТКАНЬЮ, ОТ ВНУТРЕННИХ ПОЖАРНЫХ КРАНОВ В ХОЛЛАХ ЗДАНИЙ);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ПРИ ОПАСНОСТИ ПОРАЖЕНИЯ ЭЛЕКТРИЧЕСКИМ ТОКОМ ОТКЛЮЧИТЕ ЭЛЕКТРОЭНЕРГИЮ С ПОМОЩЬЮ АВТОМАТОВ НА ЩИТКЕ.</w:t>
      </w:r>
    </w:p>
    <w:p w:rsidR="00D17CDE" w:rsidRPr="00D17CDE" w:rsidRDefault="00D17CDE" w:rsidP="00D17CDE">
      <w:pPr>
        <w:rPr>
          <w:rFonts w:ascii="Times New Roman" w:hAnsi="Times New Roman" w:cs="Times New Roman"/>
        </w:rPr>
      </w:pPr>
    </w:p>
    <w:p w:rsidR="00D17CDE" w:rsidRPr="0057736F" w:rsidRDefault="00D17CDE" w:rsidP="005E09D1">
      <w:pPr>
        <w:spacing w:after="0"/>
        <w:rPr>
          <w:rFonts w:ascii="Times New Roman" w:hAnsi="Times New Roman" w:cs="Times New Roman"/>
          <w:b/>
          <w:color w:val="C00000"/>
        </w:rPr>
      </w:pPr>
      <w:r w:rsidRPr="0057736F">
        <w:rPr>
          <w:rFonts w:ascii="Times New Roman" w:hAnsi="Times New Roman" w:cs="Times New Roman"/>
          <w:b/>
          <w:color w:val="C00000"/>
        </w:rPr>
        <w:t>ПОМНИТЕ!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ТУШИТЬ ВОДОЙ ЭЛЕКТРОПРИБОРЫ ПОД НАПРЯЖЕНИЕМ ОПАСНО ДЛЯ ЖИЗНИ!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ОТКЛЮЧИТЕ ПОДАЧУ ГАЗА;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ЕСЛИ ЛИКВИДИРОВАТЬ ОЧАГ ПОЖАРА СВОИМИ СИЛАМИ НЕВОЗМОЖНО, НЕМЕДЛЕННО ПОКИНЬТЕ ПОМЕЩЕНИЕ, ПЛОТНО ПРИКРЫВ ЗА СОБОЙ ДВЕРЬ, НЕ ЗАПИРАЯ ЕЕ НА КЛЮЧ;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СООБЩИТЕ ПОЖАРНЫМ ОБ ОСТАВШИХСЯ В ПОМЕЩЕНИИ ЛЮДЯХ, РАЗЪЯСНИТЕ КРАТЧАЙШИЙ ПУТЬ К ОЧАГУ ПОЖАРА.</w:t>
      </w:r>
    </w:p>
    <w:p w:rsidR="005E09D1" w:rsidRDefault="005E09D1" w:rsidP="00D17CDE">
      <w:pPr>
        <w:rPr>
          <w:rFonts w:ascii="Times New Roman" w:hAnsi="Times New Roman" w:cs="Times New Roman"/>
        </w:rPr>
      </w:pPr>
    </w:p>
    <w:p w:rsidR="00D17CDE" w:rsidRPr="0057736F" w:rsidRDefault="00D17CDE" w:rsidP="00D17CDE">
      <w:pPr>
        <w:rPr>
          <w:rFonts w:ascii="Times New Roman" w:hAnsi="Times New Roman" w:cs="Times New Roman"/>
          <w:b/>
          <w:color w:val="C00000"/>
        </w:rPr>
      </w:pPr>
      <w:r w:rsidRPr="0057736F">
        <w:rPr>
          <w:rFonts w:ascii="Times New Roman" w:hAnsi="Times New Roman" w:cs="Times New Roman"/>
          <w:b/>
          <w:color w:val="C00000"/>
        </w:rPr>
        <w:lastRenderedPageBreak/>
        <w:t>ПОМНИТЕ!</w:t>
      </w:r>
    </w:p>
    <w:p w:rsidR="00D17CDE" w:rsidRPr="00D17CDE" w:rsidRDefault="00D17CDE" w:rsidP="00D17CDE">
      <w:pPr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ГОРЯЩИЕ ЛЕГКОВОСПЛАМЕНЯЮЩИЕСЯ ЖИДКОСТИ НЕОБХОДИМО ТУШИТЬ С ПОМОЩЬЮ ОГНЕТУШИТЕЛЯ, ПЕСКА ИЛИ ПЛОТНОЙ ТКАНИ. ГОРЯЩИЙ ТЕЛЕВИЗОР ОТКЛЮЧИТЕ ПРЕЖДЕ ОТ СЕТИ, НАКРОЙТЕ ПЛОТНОЙ ТКАНЬЮ. ПРИ ГОРЕНИИ ЖИРА НА СКОВОРОДЕ НАКРОЙТЕ ЕЕ КРЫШКОЙ ИЛИ ПЛОТНОЙ МОКРОЙ ТКАНЬЮ</w:t>
      </w:r>
      <w:r w:rsidR="005E09D1">
        <w:rPr>
          <w:rFonts w:ascii="Times New Roman" w:hAnsi="Times New Roman" w:cs="Times New Roman"/>
        </w:rPr>
        <w:t>, ОСТАВЬТЕ ОСТЫВАТЬ НА ПОЛЧАСА.</w:t>
      </w:r>
    </w:p>
    <w:p w:rsidR="00F17A58" w:rsidRDefault="00F17A58" w:rsidP="005E09D1">
      <w:pPr>
        <w:spacing w:after="0"/>
        <w:rPr>
          <w:rFonts w:ascii="Times New Roman" w:hAnsi="Times New Roman" w:cs="Times New Roman"/>
          <w:b/>
          <w:color w:val="C00000"/>
        </w:rPr>
      </w:pPr>
    </w:p>
    <w:p w:rsidR="00D17CDE" w:rsidRPr="0057736F" w:rsidRDefault="00D17CDE" w:rsidP="005E09D1">
      <w:pPr>
        <w:spacing w:after="0"/>
        <w:rPr>
          <w:rFonts w:ascii="Times New Roman" w:hAnsi="Times New Roman" w:cs="Times New Roman"/>
          <w:b/>
          <w:color w:val="C00000"/>
        </w:rPr>
      </w:pPr>
      <w:r w:rsidRPr="0057736F">
        <w:rPr>
          <w:rFonts w:ascii="Times New Roman" w:hAnsi="Times New Roman" w:cs="Times New Roman"/>
          <w:b/>
          <w:color w:val="C00000"/>
        </w:rPr>
        <w:t>ПОМНИТЕ!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ТУШИТЬ ЖИР ВОДОЙ НЕЛЬЗЯ. ПРИ ПОПАДАНИИ ГОРЯЩЕГО ЖИРА НА ПОЛ ИЛИ СТЕНЫ ДЛЯ ТУШЕНИЯ МОЖНО ИСПОЛЬЗОВАТЬ СТИРАЛЬНЫЙ ПОРОШОК ИЛИ ЗЕМЛЮ ИЗ ЦВЕТОЧНЫХ ГОРШКОВ.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ПРИ ПОЖАРЕ НА ЛЕСТНИЧНОЙ КЛЕТКЕ, ДО ПРИБЫТИЯ ПОЖАРНЫХ ВАМ НЕОБХОДИМО ПРИНЯТЬ МЕРЫ К ТОМУ, ЧТОБЫ ЗАДЕРЖАТЬ ПРОНИКНОВЕНИЕ ДЫМА И ОГНЯ В КВАРТИРУ: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ПЛОТНО ЗАКРОЙТЕ ВСЕ ДВЕРИ И ОКНА В ПОМЕЩЕНИИ;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ЗАЛОЖИТЕ ЩЕЛИ МЕЖДУ ПОЛОМ И ДВЕРЬЮ, ВЕНТИЛЯЦИОННЫЕ ЛЮКИ МОКРОЙ ТКАНЬЮ;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ПОЛИВАЙТЕ ВХОДНУЮ ДВЕРЬ ИЗНУТРИ ВОДОЙ.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БЕЗОПАСНАЯ ЭВАКУАЦИЯ СОСТОИТ В СЛЕДУЮЩЕМ: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УХОДИТЬ СЛЕДУЕТ ПО НАИБОЛЕЕ БЕЗОПАСНОМУ ПУТИ, ДВИГАЯСЬ КАК МОЖНО БЛИЖЕ К ПОЛУ, ЗАЩИТИВ ОРГАНЫ ДЫХАНИЯ МОКРОЙ ТКАНЬЮ;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НИКОГДА НЕ БЕГИТЕ НАУГАД;</w:t>
      </w:r>
    </w:p>
    <w:p w:rsidR="00D17CDE" w:rsidRPr="00D17CDE" w:rsidRDefault="00D17CDE" w:rsidP="005E09D1">
      <w:pPr>
        <w:spacing w:after="0"/>
        <w:rPr>
          <w:rFonts w:ascii="Times New Roman" w:hAnsi="Times New Roman" w:cs="Times New Roman"/>
        </w:rPr>
      </w:pPr>
    </w:p>
    <w:p w:rsidR="00D17CDE" w:rsidRPr="00D17CDE" w:rsidRDefault="00D17CDE" w:rsidP="005E09D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17CDE">
        <w:rPr>
          <w:rFonts w:ascii="Times New Roman" w:hAnsi="Times New Roman" w:cs="Times New Roman"/>
        </w:rPr>
        <w:t>СПУСКАЙТЕСЬ ТОЛЬКО ПО ЛЕСТНИЦАМ. ВО ВРЕМЯ ПОЖАРА ЗАПРЕЩЕНО ПОЛЬЗОВАТЬСЯ ЛИФТОМ И ДРУГИМИ МЕХАНИЧЕСКИМИ СРЕДСТВАМИ: ПРИ ОТКЛЮЧЕНИИ ЭЛЕКТРИЧЕСТВА ОНИ ЗАСТРЕВАЮТ МЕЖДУ ЭТАЖАМИ. НЕ СПУСКАЙТЕСЬ ПО ВОДОСТОЧНЫМ ТРУБАМ, КОММУНИКАЦИОННЫМ СТОЯКАМ И С ПОМОЩЬЮ ПРОСТЫНЕЙ - ПАДЕНИЕ ПОЧТИ НЕИЗБЕЖНО.</w:t>
      </w:r>
    </w:p>
    <w:p w:rsidR="00D17CDE" w:rsidRPr="00D17CDE" w:rsidRDefault="00D17CDE" w:rsidP="00D17CDE">
      <w:pPr>
        <w:rPr>
          <w:rFonts w:ascii="Times New Roman" w:hAnsi="Times New Roman" w:cs="Times New Roman"/>
        </w:rPr>
      </w:pPr>
    </w:p>
    <w:p w:rsidR="00F634AD" w:rsidRDefault="00AF496E" w:rsidP="00AF496E">
      <w:pPr>
        <w:jc w:val="center"/>
      </w:pPr>
      <w:r>
        <w:rPr>
          <w:noProof/>
        </w:rPr>
        <w:drawing>
          <wp:inline distT="0" distB="0" distL="0" distR="0">
            <wp:extent cx="2905125" cy="1812331"/>
            <wp:effectExtent l="19050" t="0" r="9525" b="0"/>
            <wp:docPr id="3" name="Рисунок 3" descr="http://s1.maminklub.lv/cache/18/3d/183dbf97014ac3c798063b41b4be5a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1.maminklub.lv/cache/18/3d/183dbf97014ac3c798063b41b4be5a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30" cy="181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4AD" w:rsidSect="005E09D1">
      <w:pgSz w:w="11906" w:h="16838"/>
      <w:pgMar w:top="1134" w:right="850" w:bottom="1134" w:left="1701" w:header="708" w:footer="708" w:gutter="0"/>
      <w:pgBorders w:offsetFrom="page">
        <w:top w:val="dotDotDash" w:sz="4" w:space="24" w:color="C00000"/>
        <w:left w:val="dotDotDash" w:sz="4" w:space="24" w:color="C00000"/>
        <w:bottom w:val="dotDotDash" w:sz="4" w:space="24" w:color="C00000"/>
        <w:right w:val="dotDotDash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46"/>
      </v:shape>
    </w:pict>
  </w:numPicBullet>
  <w:abstractNum w:abstractNumId="0">
    <w:nsid w:val="308D50E6"/>
    <w:multiLevelType w:val="hybridMultilevel"/>
    <w:tmpl w:val="B35AF9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C0CAB"/>
    <w:multiLevelType w:val="hybridMultilevel"/>
    <w:tmpl w:val="8B5E1B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C04FE"/>
    <w:multiLevelType w:val="hybridMultilevel"/>
    <w:tmpl w:val="195415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93F70"/>
    <w:multiLevelType w:val="hybridMultilevel"/>
    <w:tmpl w:val="FDB235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93577"/>
    <w:multiLevelType w:val="hybridMultilevel"/>
    <w:tmpl w:val="EC483396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7973C9F"/>
    <w:multiLevelType w:val="hybridMultilevel"/>
    <w:tmpl w:val="E410E6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CDE"/>
    <w:rsid w:val="002D5B7E"/>
    <w:rsid w:val="002F21F2"/>
    <w:rsid w:val="0057736F"/>
    <w:rsid w:val="005E09D1"/>
    <w:rsid w:val="00756FDC"/>
    <w:rsid w:val="00757068"/>
    <w:rsid w:val="00AF496E"/>
    <w:rsid w:val="00D17CDE"/>
    <w:rsid w:val="00F17A58"/>
    <w:rsid w:val="00F561CC"/>
    <w:rsid w:val="00F634AD"/>
    <w:rsid w:val="00FB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</dc:creator>
  <cp:keywords/>
  <dc:description/>
  <cp:lastModifiedBy>cveta</cp:lastModifiedBy>
  <cp:revision>9</cp:revision>
  <dcterms:created xsi:type="dcterms:W3CDTF">2016-03-19T20:14:00Z</dcterms:created>
  <dcterms:modified xsi:type="dcterms:W3CDTF">2016-03-21T18:21:00Z</dcterms:modified>
</cp:coreProperties>
</file>