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8CE" w:rsidRPr="00A57137" w:rsidRDefault="009538CE" w:rsidP="00A5713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8CE" w:rsidRPr="00A57137" w:rsidRDefault="009538CE" w:rsidP="00A57137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3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Паспор</w:t>
      </w:r>
      <w:r w:rsidR="00A57137" w:rsidRPr="00A5713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 прогулочного участка группы дошкольного возраста 1 (2.7- 4 года, младшая группа)</w:t>
      </w:r>
    </w:p>
    <w:p w:rsidR="009538CE" w:rsidRPr="00A57137" w:rsidRDefault="009538CE" w:rsidP="00A5713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8CE" w:rsidRPr="00A57137" w:rsidRDefault="009538CE" w:rsidP="00A5713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3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9538CE" w:rsidRPr="00A57137" w:rsidRDefault="009538CE" w:rsidP="00A57137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Улучшение экологического и эстетического состояния территории ДОУ, рационального ее использования в соответствии с </w:t>
      </w:r>
      <w:proofErr w:type="spellStart"/>
      <w:r w:rsidRPr="00A571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A57137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-образовательными задачами по ФГОС и</w:t>
      </w:r>
      <w:r w:rsidR="00BF6C42" w:rsidRPr="00A5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ее привлекательности.</w:t>
      </w:r>
    </w:p>
    <w:p w:rsidR="009538CE" w:rsidRPr="00A57137" w:rsidRDefault="009538CE" w:rsidP="00A5713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3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</w:t>
      </w:r>
    </w:p>
    <w:p w:rsidR="009538CE" w:rsidRPr="00A57137" w:rsidRDefault="009538CE" w:rsidP="00A5713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7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Полноценное и разностороннее развитие и воспитание детей дошкольного возраста невозможны без правильно организованной деятельности.</w:t>
      </w:r>
      <w:proofErr w:type="gramEnd"/>
      <w:r w:rsidRPr="00A5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обеспечить ее необходимо в ДОУ создать соответствующие условия, как в помещении, так и на </w:t>
      </w:r>
      <w:r w:rsidRPr="00A5713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участке</w:t>
      </w:r>
      <w:r w:rsidRPr="00A571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38CE" w:rsidRPr="00A57137" w:rsidRDefault="009538CE" w:rsidP="00A5713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 </w:t>
      </w:r>
      <w:r w:rsidRPr="00A5713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участок</w:t>
      </w:r>
      <w:r w:rsidRPr="00A57137">
        <w:rPr>
          <w:rFonts w:ascii="Times New Roman" w:eastAsia="Times New Roman" w:hAnsi="Times New Roman" w:cs="Times New Roman"/>
          <w:sz w:val="28"/>
          <w:szCs w:val="28"/>
          <w:lang w:eastAsia="ru-RU"/>
        </w:rPr>
        <w:t> характеризуется наличием разнообразных зон, вовлеченностью всех </w:t>
      </w:r>
      <w:r w:rsidRPr="00A5713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участников</w:t>
      </w:r>
      <w:r w:rsidRPr="00A5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педагогический процесс и </w:t>
      </w:r>
      <w:proofErr w:type="spellStart"/>
      <w:r w:rsidRPr="00A571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нетрадиционностью</w:t>
      </w:r>
      <w:proofErr w:type="spellEnd"/>
      <w:r w:rsidRPr="00A5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взаимодействия детей и взрослых.</w:t>
      </w:r>
    </w:p>
    <w:p w:rsidR="009538CE" w:rsidRPr="00A57137" w:rsidRDefault="009538CE" w:rsidP="00A5713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3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постройки на </w:t>
      </w:r>
      <w:r w:rsidRPr="00A5713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участке</w:t>
      </w:r>
      <w:r w:rsidRPr="00A57137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ориентированы на любой возраст и не только активизируют двигательную активность воспитанников, но и способствуют развитию креативности в игре, расширению кругозора, формированию социальных навыков.</w:t>
      </w:r>
    </w:p>
    <w:p w:rsidR="00BF6C42" w:rsidRPr="00A57137" w:rsidRDefault="00BF6C42" w:rsidP="00A5713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8CE" w:rsidRPr="00A57137" w:rsidRDefault="009538CE" w:rsidP="00A5713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 </w:t>
      </w:r>
      <w:r w:rsidRPr="00A5713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участка</w:t>
      </w:r>
      <w:r w:rsidR="00BF6C42" w:rsidRPr="00A57137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группы</w:t>
      </w:r>
      <w:r w:rsidRPr="00A5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преобладает суглинистая почва. Удобрения не используется, но привозится песок для игровой деятельн</w:t>
      </w:r>
      <w:r w:rsidR="00BF6C42" w:rsidRPr="00A571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детей и хозяйственных нужд.</w:t>
      </w:r>
    </w:p>
    <w:p w:rsidR="008451BB" w:rsidRPr="00A57137" w:rsidRDefault="008451BB" w:rsidP="00A5713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8CE" w:rsidRPr="00A57137" w:rsidRDefault="009538CE" w:rsidP="00A5713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работы</w:t>
      </w:r>
    </w:p>
    <w:p w:rsidR="009538CE" w:rsidRPr="00A57137" w:rsidRDefault="009538CE" w:rsidP="00A5713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Особое внимание в дошкольных учреждениях отводится созданию предметно - развивающей среды на </w:t>
      </w:r>
      <w:r w:rsidRPr="00A5713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участках</w:t>
      </w:r>
      <w:r w:rsidRPr="00A571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38CE" w:rsidRPr="00A57137" w:rsidRDefault="00BF6C42" w:rsidP="00A5713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3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На участке </w:t>
      </w:r>
      <w:r w:rsidR="009538CE" w:rsidRPr="00A571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объекты, </w:t>
      </w:r>
      <w:r w:rsidR="009538CE" w:rsidRPr="00A5713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обеспечивающие разнообразн</w:t>
      </w:r>
      <w:r w:rsidR="00CE5828" w:rsidRPr="00A5713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ую деятельность детей </w:t>
      </w:r>
      <w:r w:rsidR="009538CE" w:rsidRPr="00A5713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по следующим направлениям</w:t>
      </w:r>
      <w:r w:rsidR="009538CE" w:rsidRPr="00A5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9538CE" w:rsidRPr="00A5713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оздоровительное</w:t>
      </w:r>
      <w:proofErr w:type="gramEnd"/>
      <w:r w:rsidR="009538CE" w:rsidRPr="00A5713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познавательное, эстетическое и игровое.</w:t>
      </w:r>
    </w:p>
    <w:p w:rsidR="009538CE" w:rsidRPr="00A57137" w:rsidRDefault="009538CE" w:rsidP="00A5713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6E5" w:rsidRPr="00A57137" w:rsidRDefault="003216E5" w:rsidP="00A5713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3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Функциональное использование прогулочного участка</w:t>
      </w:r>
      <w:r w:rsidRPr="00A571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16E5" w:rsidRPr="00A57137" w:rsidRDefault="003216E5" w:rsidP="00A57137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3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совместной деятельности воспитателя и детей;</w:t>
      </w:r>
    </w:p>
    <w:p w:rsidR="003216E5" w:rsidRPr="00A57137" w:rsidRDefault="003216E5" w:rsidP="00A57137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3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индивидуальной работы с детьми;</w:t>
      </w:r>
    </w:p>
    <w:p w:rsidR="003216E5" w:rsidRPr="00A57137" w:rsidRDefault="003216E5" w:rsidP="00A57137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3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самостоятельной игровой деятельности детей.</w:t>
      </w:r>
    </w:p>
    <w:p w:rsidR="003216E5" w:rsidRPr="00A57137" w:rsidRDefault="003216E5" w:rsidP="00A57137">
      <w:pPr>
        <w:shd w:val="clear" w:color="auto" w:fill="FFFFFF"/>
        <w:spacing w:before="150" w:after="1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3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Аннотация:</w:t>
      </w:r>
    </w:p>
    <w:p w:rsidR="003216E5" w:rsidRPr="00A57137" w:rsidRDefault="003216E5" w:rsidP="00A57137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укрепления здоровья детей, удовлетворения их потребности в двигательной активности, профилактики утомления необходимы ежедневные прогулки. Прогулки проводятся на специально оборудованном участке.  Причем важно обеспечить достаточное пребывание детей на свежем воздухе в течение дня.</w:t>
      </w:r>
    </w:p>
    <w:p w:rsidR="003216E5" w:rsidRPr="00A57137" w:rsidRDefault="003216E5" w:rsidP="00A57137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Прогулочные участки – место для проведения игр, образовательной деятельности, наблюдений за растениями и животными, отдыха детей.</w:t>
      </w:r>
    </w:p>
    <w:p w:rsidR="003216E5" w:rsidRPr="00A57137" w:rsidRDefault="003216E5" w:rsidP="00A57137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3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как нигде дошкольникам представляются уникальные условия для всестороннего развития:</w:t>
      </w:r>
    </w:p>
    <w:p w:rsidR="003216E5" w:rsidRPr="00A57137" w:rsidRDefault="003216E5" w:rsidP="00A57137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3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полной мере удовлетворяются его потребности в активных движениях;</w:t>
      </w:r>
    </w:p>
    <w:p w:rsidR="003216E5" w:rsidRPr="00A57137" w:rsidRDefault="003216E5" w:rsidP="00A57137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3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самостоятельных действиях при ознакомлении с окружающим миром;</w:t>
      </w:r>
    </w:p>
    <w:p w:rsidR="003216E5" w:rsidRPr="00A57137" w:rsidRDefault="003216E5" w:rsidP="00A57137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3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новых ярких впечатлениях;</w:t>
      </w:r>
    </w:p>
    <w:p w:rsidR="003216E5" w:rsidRPr="00A57137" w:rsidRDefault="003216E5" w:rsidP="00A57137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3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свободной игре, как с природным материалом, так и с игрушками.</w:t>
      </w:r>
    </w:p>
    <w:p w:rsidR="009538CE" w:rsidRPr="00A57137" w:rsidRDefault="003216E5" w:rsidP="00A57137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D72F8B" wp14:editId="4B479F78">
            <wp:extent cx="5940425" cy="4454248"/>
            <wp:effectExtent l="0" t="0" r="3175" b="3810"/>
            <wp:docPr id="1" name="Рисунок 1" descr="F:\Оля\Работа с детьми\фото\IMG_20230203_11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ля\Работа с детьми\фото\IMG_20230203_1100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6E5" w:rsidRPr="00A57137" w:rsidRDefault="003216E5" w:rsidP="00A57137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Прогулочная веранда</w:t>
      </w:r>
    </w:p>
    <w:p w:rsidR="003216E5" w:rsidRPr="00A57137" w:rsidRDefault="003216E5" w:rsidP="00A57137">
      <w:pPr>
        <w:shd w:val="clear" w:color="auto" w:fill="FFFFFF"/>
        <w:spacing w:before="150" w:after="1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37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Функциональное использование:</w:t>
      </w:r>
    </w:p>
    <w:p w:rsidR="003216E5" w:rsidRPr="00A57137" w:rsidRDefault="003216E5" w:rsidP="00A57137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3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служит теневым навесом и защитой от дождя;</w:t>
      </w:r>
      <w:r w:rsidR="00A5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для организации различных видов детской деятельности.</w:t>
      </w:r>
    </w:p>
    <w:p w:rsidR="003216E5" w:rsidRPr="00A57137" w:rsidRDefault="003216E5" w:rsidP="00A57137">
      <w:pPr>
        <w:shd w:val="clear" w:color="auto" w:fill="FFFFFF"/>
        <w:spacing w:before="150" w:after="1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6E5" w:rsidRPr="00A57137" w:rsidRDefault="003216E5" w:rsidP="00A57137">
      <w:pPr>
        <w:shd w:val="clear" w:color="auto" w:fill="FFFFFF"/>
        <w:spacing w:before="150" w:after="1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5713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Игровое обеспечение участка</w:t>
      </w:r>
    </w:p>
    <w:p w:rsidR="003216E5" w:rsidRPr="00A57137" w:rsidRDefault="003216E5" w:rsidP="00A5713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полноценной </w:t>
      </w:r>
      <w:proofErr w:type="spellStart"/>
      <w:r w:rsidRPr="00A571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A57137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работы с детьми и самостоятельной деятельности детей во время прогулки, на участке имеется </w:t>
      </w:r>
      <w:r w:rsidRPr="00A571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выносной материал на лето:</w:t>
      </w:r>
    </w:p>
    <w:p w:rsidR="003216E5" w:rsidRPr="00A57137" w:rsidRDefault="003216E5" w:rsidP="00A57137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3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игрушки для игр с песком и водой;</w:t>
      </w:r>
    </w:p>
    <w:p w:rsidR="003216E5" w:rsidRPr="00A57137" w:rsidRDefault="003216E5" w:rsidP="00A57137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3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игрушки для организации сюжетно-ролевых игр;</w:t>
      </w:r>
    </w:p>
    <w:p w:rsidR="003216E5" w:rsidRPr="00A57137" w:rsidRDefault="003216E5" w:rsidP="00A57137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3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спортивно-игровое оборудование;</w:t>
      </w:r>
    </w:p>
    <w:p w:rsidR="003216E5" w:rsidRPr="00A57137" w:rsidRDefault="003216E5" w:rsidP="00A57137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3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настольно-печатные игры;</w:t>
      </w:r>
    </w:p>
    <w:p w:rsidR="003216E5" w:rsidRPr="00A57137" w:rsidRDefault="003216E5" w:rsidP="00A57137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3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материалы для организации художественно-эстетической деятельности.</w:t>
      </w:r>
    </w:p>
    <w:p w:rsidR="003216E5" w:rsidRPr="00A57137" w:rsidRDefault="003216E5" w:rsidP="00A57137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3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 для трудовой деятельности</w:t>
      </w:r>
    </w:p>
    <w:p w:rsidR="003216E5" w:rsidRPr="00A57137" w:rsidRDefault="003216E5" w:rsidP="00A57137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участке имеется игровой материал в зимнее время года для игр со снегом.</w:t>
      </w:r>
    </w:p>
    <w:p w:rsidR="003216E5" w:rsidRPr="00A57137" w:rsidRDefault="003216E5" w:rsidP="00A57137">
      <w:pPr>
        <w:shd w:val="clear" w:color="auto" w:fill="FFFFFF"/>
        <w:spacing w:before="150" w:after="1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условия:</w:t>
      </w:r>
    </w:p>
    <w:p w:rsidR="003216E5" w:rsidRPr="00A57137" w:rsidRDefault="003216E5" w:rsidP="00A57137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571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обеспечивающие</w:t>
      </w:r>
      <w:proofErr w:type="gramEnd"/>
      <w:r w:rsidRPr="00A5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 развитие ребенка;</w:t>
      </w:r>
    </w:p>
    <w:p w:rsidR="003216E5" w:rsidRPr="00A57137" w:rsidRDefault="003216E5" w:rsidP="00A57137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3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развивающие координацию движений</w:t>
      </w:r>
      <w:proofErr w:type="gramStart"/>
      <w:r w:rsidRPr="00A5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571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метание, преодоление страха высоты, ловкость и смелость, чувство коллективизма в массовых играх.</w:t>
      </w:r>
    </w:p>
    <w:p w:rsidR="003216E5" w:rsidRPr="00A57137" w:rsidRDefault="008451BB" w:rsidP="00A57137">
      <w:pPr>
        <w:jc w:val="both"/>
        <w:rPr>
          <w:rFonts w:ascii="Times New Roman" w:hAnsi="Times New Roman" w:cs="Times New Roman"/>
          <w:sz w:val="28"/>
          <w:szCs w:val="28"/>
        </w:rPr>
      </w:pPr>
      <w:r w:rsidRPr="00A57137"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="003216E5" w:rsidRPr="00A57137">
        <w:rPr>
          <w:rFonts w:ascii="Times New Roman" w:hAnsi="Times New Roman" w:cs="Times New Roman"/>
          <w:sz w:val="28"/>
          <w:szCs w:val="28"/>
        </w:rPr>
        <w:t>для сюжетно-ролевых игр, отдыха детей, умения общаться в коллективе детей. Развива</w:t>
      </w:r>
      <w:r w:rsidRPr="00A57137">
        <w:rPr>
          <w:rFonts w:ascii="Times New Roman" w:hAnsi="Times New Roman" w:cs="Times New Roman"/>
          <w:sz w:val="28"/>
          <w:szCs w:val="28"/>
        </w:rPr>
        <w:t xml:space="preserve">ет коммуникационные навыки. </w:t>
      </w:r>
    </w:p>
    <w:p w:rsidR="003216E5" w:rsidRPr="00A57137" w:rsidRDefault="003216E5" w:rsidP="00A57137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8CE" w:rsidRPr="00A57137" w:rsidRDefault="009538CE" w:rsidP="00A571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8CE" w:rsidRPr="00A57137" w:rsidRDefault="009538CE" w:rsidP="00A5713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8CE" w:rsidRPr="00A57137" w:rsidRDefault="009538CE" w:rsidP="00A571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</w:t>
      </w:r>
    </w:p>
    <w:p w:rsidR="009538CE" w:rsidRPr="00A57137" w:rsidRDefault="009538CE" w:rsidP="00A57137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8CE" w:rsidRPr="00A57137" w:rsidRDefault="009538CE" w:rsidP="00A571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8CE" w:rsidRPr="00A57137" w:rsidRDefault="009538CE" w:rsidP="00A571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8CE" w:rsidRPr="00A57137" w:rsidRDefault="009538CE" w:rsidP="00A57137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8CE" w:rsidRPr="00A57137" w:rsidRDefault="009538CE" w:rsidP="00A571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9538CE" w:rsidRPr="00A57137" w:rsidRDefault="009538CE" w:rsidP="00A571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F6D" w:rsidRPr="00A57137" w:rsidRDefault="002A5F6D" w:rsidP="00A571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5F6D" w:rsidRPr="00A57137" w:rsidSect="00A57137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96F"/>
    <w:rsid w:val="00187635"/>
    <w:rsid w:val="002A5F6D"/>
    <w:rsid w:val="002E7411"/>
    <w:rsid w:val="003216E5"/>
    <w:rsid w:val="0072796F"/>
    <w:rsid w:val="008451BB"/>
    <w:rsid w:val="009538CE"/>
    <w:rsid w:val="00985C3C"/>
    <w:rsid w:val="00A57137"/>
    <w:rsid w:val="00BF6C42"/>
    <w:rsid w:val="00CE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8C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3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8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8C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3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2023-02-02T08:41:00Z</dcterms:created>
  <dcterms:modified xsi:type="dcterms:W3CDTF">2023-02-17T08:41:00Z</dcterms:modified>
</cp:coreProperties>
</file>